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4A40" w:rsidRPr="00952FF3" w:rsidRDefault="00952FF3" w:rsidP="00952FF3">
      <w:pPr>
        <w:outlineLvl w:val="0"/>
        <w:rPr>
          <w:rFonts w:cs="Times New Roman"/>
          <w:b/>
          <w:bCs/>
          <w:sz w:val="28"/>
          <w:szCs w:val="28"/>
        </w:rPr>
      </w:pPr>
      <w:bookmarkStart w:id="0" w:name="_GoBack"/>
      <w:bookmarkEnd w:id="0"/>
      <w:r w:rsidRPr="00952FF3">
        <w:rPr>
          <w:rFonts w:cs="Times New Roman"/>
          <w:b/>
          <w:bCs/>
          <w:sz w:val="28"/>
          <w:szCs w:val="28"/>
        </w:rPr>
        <w:t xml:space="preserve">Draft </w:t>
      </w:r>
      <w:r w:rsidR="00204A40" w:rsidRPr="00952FF3">
        <w:rPr>
          <w:rFonts w:cs="Times New Roman"/>
          <w:b/>
          <w:bCs/>
          <w:sz w:val="28"/>
          <w:szCs w:val="28"/>
        </w:rPr>
        <w:t>Statement on behalf of the European Union and its Member States</w:t>
      </w:r>
    </w:p>
    <w:p w:rsidR="00204A40" w:rsidRPr="00952FF3" w:rsidRDefault="00204A40" w:rsidP="00204A40">
      <w:pPr>
        <w:pStyle w:val="Body1"/>
        <w:rPr>
          <w:rFonts w:asciiTheme="minorHAnsi" w:hAnsiTheme="minorHAnsi"/>
          <w:b/>
          <w:color w:val="auto"/>
          <w:sz w:val="28"/>
          <w:szCs w:val="28"/>
        </w:rPr>
      </w:pPr>
    </w:p>
    <w:p w:rsidR="00204A40" w:rsidRPr="00952FF3" w:rsidRDefault="00204A40" w:rsidP="00952FF3">
      <w:pPr>
        <w:pStyle w:val="Body1"/>
        <w:rPr>
          <w:rStyle w:val="Strong"/>
          <w:rFonts w:asciiTheme="minorHAnsi" w:hAnsiTheme="minorHAnsi"/>
          <w:sz w:val="28"/>
          <w:szCs w:val="28"/>
        </w:rPr>
      </w:pPr>
      <w:r w:rsidRPr="00952FF3">
        <w:rPr>
          <w:rStyle w:val="Strong"/>
          <w:rFonts w:asciiTheme="minorHAnsi" w:hAnsiTheme="minorHAnsi"/>
          <w:sz w:val="28"/>
          <w:szCs w:val="28"/>
        </w:rPr>
        <w:t>High Level Event of the United Nations General Assembly Marking the 20</w:t>
      </w:r>
      <w:r w:rsidRPr="00952FF3">
        <w:rPr>
          <w:rStyle w:val="Strong"/>
          <w:rFonts w:asciiTheme="minorHAnsi" w:hAnsiTheme="minorHAnsi"/>
          <w:sz w:val="28"/>
          <w:szCs w:val="28"/>
          <w:vertAlign w:val="superscript"/>
        </w:rPr>
        <w:t>th</w:t>
      </w:r>
      <w:r w:rsidRPr="00952FF3">
        <w:rPr>
          <w:rStyle w:val="Strong"/>
          <w:rFonts w:asciiTheme="minorHAnsi" w:hAnsiTheme="minorHAnsi"/>
          <w:sz w:val="28"/>
          <w:szCs w:val="28"/>
        </w:rPr>
        <w:t xml:space="preserve"> Anniversary of the World Programme of Action for Youth to Highlight Youth Priorities in the Post-2015 Development Agenda </w:t>
      </w:r>
    </w:p>
    <w:p w:rsidR="00204A40" w:rsidRPr="00952FF3" w:rsidRDefault="00204A40" w:rsidP="00952FF3">
      <w:pPr>
        <w:outlineLvl w:val="0"/>
        <w:rPr>
          <w:rFonts w:cs="Times New Roman"/>
          <w:b/>
          <w:sz w:val="28"/>
          <w:szCs w:val="28"/>
        </w:rPr>
      </w:pPr>
      <w:r w:rsidRPr="00952FF3">
        <w:rPr>
          <w:rFonts w:cs="Times New Roman"/>
          <w:b/>
          <w:sz w:val="28"/>
          <w:szCs w:val="28"/>
        </w:rPr>
        <w:t>New York, 29 May 2015</w:t>
      </w:r>
    </w:p>
    <w:p w:rsidR="00204A40" w:rsidRPr="00952FF3" w:rsidRDefault="00204A40" w:rsidP="00204A40">
      <w:pPr>
        <w:pStyle w:val="Body1"/>
        <w:jc w:val="center"/>
        <w:rPr>
          <w:rFonts w:asciiTheme="minorHAnsi" w:hAnsiTheme="minorHAnsi"/>
          <w:b/>
          <w:color w:val="auto"/>
          <w:szCs w:val="24"/>
        </w:rPr>
      </w:pPr>
    </w:p>
    <w:p w:rsidR="00BF68A5" w:rsidRPr="00952FF3" w:rsidRDefault="00204A40" w:rsidP="00086A19">
      <w:pPr>
        <w:spacing w:before="120" w:after="120" w:line="240" w:lineRule="auto"/>
        <w:jc w:val="both"/>
        <w:rPr>
          <w:rFonts w:cs="Times New Roman"/>
          <w:sz w:val="28"/>
          <w:szCs w:val="28"/>
        </w:rPr>
      </w:pPr>
      <w:r w:rsidRPr="00952FF3">
        <w:rPr>
          <w:rFonts w:cs="Times New Roman"/>
          <w:sz w:val="28"/>
          <w:szCs w:val="28"/>
        </w:rPr>
        <w:t>Mister Chairman, Excellences, Distinguished delegates, Distinguished Youth Representatives, Ladies and Gentlemen,</w:t>
      </w:r>
    </w:p>
    <w:p w:rsidR="00495964" w:rsidRPr="00952FF3" w:rsidRDefault="00495964" w:rsidP="00086A19">
      <w:pPr>
        <w:spacing w:before="120" w:after="120" w:line="240" w:lineRule="auto"/>
        <w:jc w:val="both"/>
        <w:rPr>
          <w:rFonts w:cs="Times New Roman"/>
          <w:sz w:val="28"/>
          <w:szCs w:val="28"/>
        </w:rPr>
      </w:pPr>
    </w:p>
    <w:p w:rsidR="00204A40" w:rsidRPr="00952FF3" w:rsidRDefault="00204A40" w:rsidP="00204A40">
      <w:pPr>
        <w:spacing w:before="120" w:after="120" w:line="240" w:lineRule="auto"/>
        <w:jc w:val="both"/>
        <w:rPr>
          <w:rFonts w:cs="Times New Roman"/>
          <w:sz w:val="28"/>
          <w:szCs w:val="28"/>
        </w:rPr>
      </w:pPr>
      <w:r w:rsidRPr="00952FF3">
        <w:rPr>
          <w:rFonts w:cs="Times New Roman"/>
          <w:sz w:val="28"/>
          <w:szCs w:val="28"/>
        </w:rPr>
        <w:t xml:space="preserve">2015 is also a crucial year for development at the global level. The post-2015 agenda should be agreed in September, with a new set of Sustainable Development Goals for the next generation. </w:t>
      </w:r>
      <w:r w:rsidR="00452C18" w:rsidRPr="00952FF3">
        <w:rPr>
          <w:rFonts w:cs="Times New Roman"/>
          <w:sz w:val="28"/>
          <w:szCs w:val="28"/>
        </w:rPr>
        <w:t>We all</w:t>
      </w:r>
      <w:r w:rsidRPr="00952FF3">
        <w:rPr>
          <w:rFonts w:cs="Times New Roman"/>
          <w:sz w:val="28"/>
          <w:szCs w:val="28"/>
        </w:rPr>
        <w:t xml:space="preserve"> expect a successful and an ambitious outcome of the ongoing negotiat</w:t>
      </w:r>
      <w:r w:rsidR="00452C18" w:rsidRPr="00952FF3">
        <w:rPr>
          <w:rFonts w:cs="Times New Roman"/>
          <w:sz w:val="28"/>
          <w:szCs w:val="28"/>
        </w:rPr>
        <w:t>ions. We owe this to our planet and</w:t>
      </w:r>
      <w:r w:rsidRPr="00952FF3">
        <w:rPr>
          <w:rFonts w:cs="Times New Roman"/>
          <w:sz w:val="28"/>
          <w:szCs w:val="28"/>
        </w:rPr>
        <w:t xml:space="preserve"> to our youth.  </w:t>
      </w:r>
    </w:p>
    <w:p w:rsidR="00204A40" w:rsidRPr="00952FF3" w:rsidRDefault="00204A40" w:rsidP="00204A40">
      <w:pPr>
        <w:spacing w:before="120" w:after="120" w:line="240" w:lineRule="auto"/>
        <w:jc w:val="both"/>
        <w:rPr>
          <w:rFonts w:cs="Times New Roman"/>
          <w:sz w:val="28"/>
          <w:szCs w:val="28"/>
        </w:rPr>
      </w:pPr>
      <w:r w:rsidRPr="00952FF3">
        <w:rPr>
          <w:rFonts w:cs="Times New Roman"/>
          <w:sz w:val="28"/>
          <w:szCs w:val="28"/>
        </w:rPr>
        <w:t xml:space="preserve">We are all well aware of the challenges faced by young people. Today's generation of young people is the largest in history. Close to 90% of the world's youth live in developing countries. And in Africa, 60% of the population is under 35 years. </w:t>
      </w:r>
    </w:p>
    <w:p w:rsidR="00204A40" w:rsidRPr="00952FF3" w:rsidRDefault="00204A40" w:rsidP="00204A40">
      <w:pPr>
        <w:spacing w:before="120" w:after="120" w:line="240" w:lineRule="auto"/>
        <w:jc w:val="both"/>
        <w:rPr>
          <w:rFonts w:cs="Times New Roman"/>
          <w:sz w:val="28"/>
          <w:szCs w:val="28"/>
        </w:rPr>
      </w:pPr>
      <w:r w:rsidRPr="00952FF3">
        <w:rPr>
          <w:rFonts w:cs="Times New Roman"/>
          <w:sz w:val="28"/>
          <w:szCs w:val="28"/>
        </w:rPr>
        <w:t>Many young people face discrimination, constant violations of fundamental human rights or live in a state of permanent conflict. Many are forced to migrate in search of opportunities and to escape poverty and violence. Moreover, radicalisation and extremism among youth presents an existential threat. This is unacceptable.</w:t>
      </w:r>
    </w:p>
    <w:p w:rsidR="00204A40" w:rsidRPr="00952FF3" w:rsidRDefault="00204A40" w:rsidP="00204A40">
      <w:pPr>
        <w:spacing w:before="120" w:after="120" w:line="240" w:lineRule="auto"/>
        <w:jc w:val="both"/>
        <w:rPr>
          <w:rFonts w:cs="Times New Roman"/>
          <w:sz w:val="28"/>
          <w:szCs w:val="28"/>
        </w:rPr>
      </w:pPr>
      <w:r w:rsidRPr="00952FF3">
        <w:rPr>
          <w:rFonts w:cs="Times New Roman"/>
          <w:sz w:val="28"/>
          <w:szCs w:val="28"/>
        </w:rPr>
        <w:t>There is a great risk of creating a lost generation unless measures are taken to stop the rising inequalities and to increase youth inclusion and participation.</w:t>
      </w:r>
    </w:p>
    <w:p w:rsidR="00204A40" w:rsidRPr="00952FF3" w:rsidRDefault="00204A40" w:rsidP="00204A40">
      <w:pPr>
        <w:spacing w:before="120" w:after="120" w:line="240" w:lineRule="auto"/>
        <w:jc w:val="both"/>
        <w:rPr>
          <w:rFonts w:cs="Times New Roman"/>
          <w:sz w:val="28"/>
          <w:szCs w:val="28"/>
        </w:rPr>
      </w:pPr>
      <w:r w:rsidRPr="00952FF3">
        <w:rPr>
          <w:rFonts w:cs="Times New Roman"/>
          <w:sz w:val="28"/>
          <w:szCs w:val="28"/>
        </w:rPr>
        <w:t>We need policy changes in favour of broad-based, inclusive and sustainable growth to create opportunities for young people. Youth should be encouraged to participate in decision-making processes, to assume the ownership of transformation and become true actors in development.</w:t>
      </w:r>
    </w:p>
    <w:p w:rsidR="00452C18" w:rsidRPr="00952FF3" w:rsidRDefault="00452C18" w:rsidP="00452C18">
      <w:pPr>
        <w:spacing w:before="120" w:after="120" w:line="240" w:lineRule="auto"/>
        <w:jc w:val="both"/>
        <w:rPr>
          <w:rFonts w:cs="Times New Roman"/>
          <w:sz w:val="28"/>
          <w:szCs w:val="28"/>
        </w:rPr>
      </w:pPr>
      <w:r w:rsidRPr="00952FF3">
        <w:rPr>
          <w:rFonts w:cs="Times New Roman"/>
          <w:sz w:val="28"/>
          <w:szCs w:val="28"/>
        </w:rPr>
        <w:t xml:space="preserve">At the European level, we have various national and regional consultations with youth organisations. For example, the European Youth Forum convened a Task Force of their members to guide their engagement in the post-2015 discussions. The Task force produced a "Position Paper on the New Global Agenda (post-2015/SDGs)", which prioritised four areas - quality education, </w:t>
      </w:r>
      <w:r w:rsidRPr="00952FF3">
        <w:rPr>
          <w:rFonts w:cs="Times New Roman"/>
          <w:sz w:val="28"/>
          <w:szCs w:val="28"/>
        </w:rPr>
        <w:lastRenderedPageBreak/>
        <w:t>quality jobs, governance &amp; participation and equality &amp; non-discrimination – including youth-specific targets and a set of indicators for youth development.</w:t>
      </w:r>
    </w:p>
    <w:p w:rsidR="00A40521" w:rsidRPr="00952FF3" w:rsidRDefault="00204A40" w:rsidP="00204A40">
      <w:pPr>
        <w:spacing w:before="120" w:after="120" w:line="240" w:lineRule="auto"/>
        <w:jc w:val="both"/>
        <w:rPr>
          <w:rFonts w:cs="Times New Roman"/>
          <w:sz w:val="28"/>
          <w:szCs w:val="28"/>
        </w:rPr>
      </w:pPr>
      <w:r w:rsidRPr="00952FF3">
        <w:rPr>
          <w:rFonts w:cs="Times New Roman"/>
          <w:sz w:val="28"/>
          <w:szCs w:val="28"/>
        </w:rPr>
        <w:t>It is encouraging to see that in the proposed Sustainable Development Goals, several address the concerns of youth: youth employment, quality education and adequate skills development, health, youth participation. It is necessary that this is also reflected in other goals.</w:t>
      </w:r>
    </w:p>
    <w:p w:rsidR="00204A40" w:rsidRPr="00952FF3" w:rsidRDefault="00204A40" w:rsidP="00204A40">
      <w:pPr>
        <w:spacing w:before="120" w:after="120" w:line="240" w:lineRule="auto"/>
        <w:jc w:val="both"/>
        <w:rPr>
          <w:rFonts w:cs="Times New Roman"/>
          <w:sz w:val="28"/>
          <w:szCs w:val="28"/>
        </w:rPr>
      </w:pPr>
      <w:r w:rsidRPr="00952FF3">
        <w:rPr>
          <w:rFonts w:cs="Times New Roman"/>
          <w:sz w:val="28"/>
          <w:szCs w:val="28"/>
        </w:rPr>
        <w:t xml:space="preserve">The post-2015 agenda is a 'once in a generation' opportunity to effectively address issues that are a priority for the youth. It should be a universal agenda, so that every person in the world can benefit from it. The EU supports an agenda that leaves no one behind, in particular children and youth, who are our future and our inspiration. </w:t>
      </w:r>
    </w:p>
    <w:p w:rsidR="003B7BE8" w:rsidRPr="00952FF3" w:rsidRDefault="00204A40" w:rsidP="00086A19">
      <w:pPr>
        <w:spacing w:before="120" w:after="120" w:line="240" w:lineRule="auto"/>
        <w:jc w:val="both"/>
        <w:rPr>
          <w:rFonts w:cs="Times New Roman"/>
          <w:sz w:val="28"/>
          <w:szCs w:val="28"/>
        </w:rPr>
      </w:pPr>
      <w:r w:rsidRPr="00952FF3">
        <w:rPr>
          <w:rFonts w:cs="Times New Roman"/>
          <w:sz w:val="28"/>
          <w:szCs w:val="28"/>
        </w:rPr>
        <w:t xml:space="preserve">   </w:t>
      </w:r>
    </w:p>
    <w:p w:rsidR="00A40521" w:rsidRPr="00952FF3" w:rsidRDefault="00A40521" w:rsidP="00086A19">
      <w:pPr>
        <w:spacing w:before="120" w:after="120" w:line="240" w:lineRule="auto"/>
        <w:jc w:val="both"/>
        <w:rPr>
          <w:rFonts w:cs="Times New Roman"/>
          <w:sz w:val="28"/>
          <w:szCs w:val="28"/>
        </w:rPr>
      </w:pPr>
      <w:r w:rsidRPr="00952FF3">
        <w:rPr>
          <w:rFonts w:cs="Times New Roman"/>
          <w:sz w:val="28"/>
          <w:szCs w:val="28"/>
        </w:rPr>
        <w:t xml:space="preserve">Thank you. </w:t>
      </w:r>
    </w:p>
    <w:sectPr w:rsidR="00A40521" w:rsidRPr="00952FF3" w:rsidSect="00AE2B2F">
      <w:headerReference w:type="even" r:id="rId8"/>
      <w:headerReference w:type="default" r:id="rId9"/>
      <w:footerReference w:type="even" r:id="rId10"/>
      <w:footerReference w:type="default" r:id="rId11"/>
      <w:headerReference w:type="first" r:id="rId12"/>
      <w:footerReference w:type="first" r:id="rId13"/>
      <w:pgSz w:w="11907" w:h="16839" w:code="9"/>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3BFC" w:rsidRDefault="00E13BFC" w:rsidP="004065D6">
      <w:pPr>
        <w:spacing w:after="0" w:line="240" w:lineRule="auto"/>
      </w:pPr>
      <w:r>
        <w:separator/>
      </w:r>
    </w:p>
  </w:endnote>
  <w:endnote w:type="continuationSeparator" w:id="0">
    <w:p w:rsidR="00E13BFC" w:rsidRDefault="00E13BFC" w:rsidP="004065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EC Square Sans Pro">
    <w:charset w:val="00"/>
    <w:family w:val="swiss"/>
    <w:pitch w:val="variable"/>
    <w:sig w:usb0="A00002BF" w:usb1="5000E0FB" w:usb2="00000000" w:usb3="00000000" w:csb0="000001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285C" w:rsidRDefault="0098285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66753485"/>
      <w:docPartObj>
        <w:docPartGallery w:val="Page Numbers (Bottom of Page)"/>
        <w:docPartUnique/>
      </w:docPartObj>
    </w:sdtPr>
    <w:sdtEndPr>
      <w:rPr>
        <w:noProof/>
      </w:rPr>
    </w:sdtEndPr>
    <w:sdtContent>
      <w:p w:rsidR="004065D6" w:rsidRDefault="001A1EA2">
        <w:pPr>
          <w:pStyle w:val="Footer"/>
          <w:jc w:val="center"/>
        </w:pPr>
        <w:r>
          <w:fldChar w:fldCharType="begin"/>
        </w:r>
        <w:r w:rsidR="004065D6">
          <w:instrText xml:space="preserve"> PAGE   \* MERGEFORMAT </w:instrText>
        </w:r>
        <w:r>
          <w:fldChar w:fldCharType="separate"/>
        </w:r>
        <w:r w:rsidR="0098285C">
          <w:rPr>
            <w:noProof/>
          </w:rPr>
          <w:t>1</w:t>
        </w:r>
        <w:r>
          <w:rPr>
            <w:noProof/>
          </w:rPr>
          <w:fldChar w:fldCharType="end"/>
        </w:r>
      </w:p>
    </w:sdtContent>
  </w:sdt>
  <w:p w:rsidR="004065D6" w:rsidRDefault="004065D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285C" w:rsidRDefault="0098285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3BFC" w:rsidRDefault="00E13BFC" w:rsidP="004065D6">
      <w:pPr>
        <w:spacing w:after="0" w:line="240" w:lineRule="auto"/>
      </w:pPr>
      <w:r>
        <w:separator/>
      </w:r>
    </w:p>
  </w:footnote>
  <w:footnote w:type="continuationSeparator" w:id="0">
    <w:p w:rsidR="00E13BFC" w:rsidRDefault="00E13BFC" w:rsidP="004065D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285C" w:rsidRDefault="0098285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957657"/>
      <w:docPartObj>
        <w:docPartGallery w:val="Page Numbers (Top of Page)"/>
        <w:docPartUnique/>
      </w:docPartObj>
    </w:sdtPr>
    <w:sdtContent>
      <w:p w:rsidR="0098285C" w:rsidRDefault="0098285C">
        <w:pPr>
          <w:pStyle w:val="Header"/>
          <w:jc w:val="right"/>
        </w:pPr>
        <w:fldSimple w:instr=" PAGE   \* MERGEFORMAT ">
          <w:r>
            <w:rPr>
              <w:noProof/>
            </w:rPr>
            <w:t>1</w:t>
          </w:r>
        </w:fldSimple>
      </w:p>
    </w:sdtContent>
  </w:sdt>
  <w:p w:rsidR="0098285C" w:rsidRDefault="0098285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285C" w:rsidRDefault="0098285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996626"/>
    <w:multiLevelType w:val="hybridMultilevel"/>
    <w:tmpl w:val="167E1E8A"/>
    <w:lvl w:ilvl="0" w:tplc="1F961EDC">
      <w:start w:val="1"/>
      <w:numFmt w:val="bullet"/>
      <w:pStyle w:val="Briefinglist1"/>
      <w:lvlText w:val=""/>
      <w:lvlJc w:val="left"/>
      <w:pPr>
        <w:tabs>
          <w:tab w:val="num" w:pos="284"/>
        </w:tabs>
        <w:ind w:left="284" w:hanging="284"/>
      </w:pPr>
      <w:rPr>
        <w:rFonts w:ascii="Symbol" w:hAnsi="Symbol" w:hint="default"/>
        <w:b w:val="0"/>
        <w:i w:val="0"/>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16BF4499"/>
    <w:multiLevelType w:val="hybridMultilevel"/>
    <w:tmpl w:val="09789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E671C9E"/>
    <w:multiLevelType w:val="hybridMultilevel"/>
    <w:tmpl w:val="E40E91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F327019"/>
    <w:multiLevelType w:val="hybridMultilevel"/>
    <w:tmpl w:val="684A6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A8B58D6"/>
    <w:multiLevelType w:val="hybridMultilevel"/>
    <w:tmpl w:val="F21234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2F6451D0"/>
    <w:multiLevelType w:val="hybridMultilevel"/>
    <w:tmpl w:val="CA8CF9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3B9E50B6"/>
    <w:multiLevelType w:val="hybridMultilevel"/>
    <w:tmpl w:val="8A3A7AD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48F81883"/>
    <w:multiLevelType w:val="hybridMultilevel"/>
    <w:tmpl w:val="9608207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4E555390"/>
    <w:multiLevelType w:val="hybridMultilevel"/>
    <w:tmpl w:val="1B30546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nsid w:val="527B0373"/>
    <w:multiLevelType w:val="hybridMultilevel"/>
    <w:tmpl w:val="05083B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61E020B7"/>
    <w:multiLevelType w:val="hybridMultilevel"/>
    <w:tmpl w:val="DD9C4E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nsid w:val="64D931CE"/>
    <w:multiLevelType w:val="hybridMultilevel"/>
    <w:tmpl w:val="DD42DD96"/>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2">
    <w:nsid w:val="6D7A34B0"/>
    <w:multiLevelType w:val="hybridMultilevel"/>
    <w:tmpl w:val="F2EE33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77990B2F"/>
    <w:multiLevelType w:val="hybridMultilevel"/>
    <w:tmpl w:val="58B69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6"/>
  </w:num>
  <w:num w:numId="4">
    <w:abstractNumId w:val="13"/>
  </w:num>
  <w:num w:numId="5">
    <w:abstractNumId w:val="2"/>
  </w:num>
  <w:num w:numId="6">
    <w:abstractNumId w:val="11"/>
  </w:num>
  <w:num w:numId="7">
    <w:abstractNumId w:val="8"/>
  </w:num>
  <w:num w:numId="8">
    <w:abstractNumId w:val="1"/>
  </w:num>
  <w:num w:numId="9">
    <w:abstractNumId w:val="3"/>
  </w:num>
  <w:num w:numId="10">
    <w:abstractNumId w:val="12"/>
  </w:num>
  <w:num w:numId="11">
    <w:abstractNumId w:val="7"/>
  </w:num>
  <w:num w:numId="12">
    <w:abstractNumId w:val="4"/>
  </w:num>
  <w:num w:numId="13">
    <w:abstractNumId w:val="9"/>
  </w:num>
  <w:num w:numId="14">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hyphenationZone w:val="425"/>
  <w:characterSpacingControl w:val="doNotCompress"/>
  <w:footnotePr>
    <w:footnote w:id="-1"/>
    <w:footnote w:id="0"/>
  </w:footnotePr>
  <w:endnotePr>
    <w:endnote w:id="-1"/>
    <w:endnote w:id="0"/>
  </w:endnotePr>
  <w:compat/>
  <w:docVars>
    <w:docVar w:name="LW_DocType" w:val="NORMAL"/>
  </w:docVars>
  <w:rsids>
    <w:rsidRoot w:val="00253D42"/>
    <w:rsid w:val="000065EB"/>
    <w:rsid w:val="00007506"/>
    <w:rsid w:val="00017607"/>
    <w:rsid w:val="00022E2D"/>
    <w:rsid w:val="00040AF9"/>
    <w:rsid w:val="000507AE"/>
    <w:rsid w:val="00063928"/>
    <w:rsid w:val="00066721"/>
    <w:rsid w:val="0006780F"/>
    <w:rsid w:val="00070D5B"/>
    <w:rsid w:val="0007496A"/>
    <w:rsid w:val="00080F29"/>
    <w:rsid w:val="00086A19"/>
    <w:rsid w:val="00087704"/>
    <w:rsid w:val="0009703C"/>
    <w:rsid w:val="000B5E57"/>
    <w:rsid w:val="000B7715"/>
    <w:rsid w:val="000C07FC"/>
    <w:rsid w:val="000C2409"/>
    <w:rsid w:val="000C3AC8"/>
    <w:rsid w:val="000E2A76"/>
    <w:rsid w:val="000E31EA"/>
    <w:rsid w:val="000E45F5"/>
    <w:rsid w:val="000F3E3A"/>
    <w:rsid w:val="000F4E8F"/>
    <w:rsid w:val="001303E0"/>
    <w:rsid w:val="0013259B"/>
    <w:rsid w:val="00142776"/>
    <w:rsid w:val="0014644A"/>
    <w:rsid w:val="001515D5"/>
    <w:rsid w:val="00151BD8"/>
    <w:rsid w:val="00155725"/>
    <w:rsid w:val="00156172"/>
    <w:rsid w:val="00163AD9"/>
    <w:rsid w:val="0017371F"/>
    <w:rsid w:val="00174EF6"/>
    <w:rsid w:val="00175BD4"/>
    <w:rsid w:val="001847C1"/>
    <w:rsid w:val="001937D8"/>
    <w:rsid w:val="001A0D2E"/>
    <w:rsid w:val="001A1EA2"/>
    <w:rsid w:val="001A3222"/>
    <w:rsid w:val="001A77AB"/>
    <w:rsid w:val="001B418A"/>
    <w:rsid w:val="001B63CB"/>
    <w:rsid w:val="001D0EBF"/>
    <w:rsid w:val="001D2E87"/>
    <w:rsid w:val="001D309D"/>
    <w:rsid w:val="001E14DF"/>
    <w:rsid w:val="001E3D7C"/>
    <w:rsid w:val="001E4735"/>
    <w:rsid w:val="001E6F99"/>
    <w:rsid w:val="001F7E8C"/>
    <w:rsid w:val="00204A40"/>
    <w:rsid w:val="00206020"/>
    <w:rsid w:val="002107A6"/>
    <w:rsid w:val="00210CCB"/>
    <w:rsid w:val="00222A05"/>
    <w:rsid w:val="0022304C"/>
    <w:rsid w:val="00225CB6"/>
    <w:rsid w:val="00232D2C"/>
    <w:rsid w:val="00253D42"/>
    <w:rsid w:val="00254A58"/>
    <w:rsid w:val="002550C5"/>
    <w:rsid w:val="002611A9"/>
    <w:rsid w:val="00265767"/>
    <w:rsid w:val="00270F4B"/>
    <w:rsid w:val="00290365"/>
    <w:rsid w:val="002A5535"/>
    <w:rsid w:val="002A6F38"/>
    <w:rsid w:val="002A73C5"/>
    <w:rsid w:val="002C09A2"/>
    <w:rsid w:val="002D62E7"/>
    <w:rsid w:val="002E4429"/>
    <w:rsid w:val="002F4E89"/>
    <w:rsid w:val="002F5DAF"/>
    <w:rsid w:val="00304BB9"/>
    <w:rsid w:val="0032504B"/>
    <w:rsid w:val="003275D4"/>
    <w:rsid w:val="00330703"/>
    <w:rsid w:val="00330A58"/>
    <w:rsid w:val="00336E95"/>
    <w:rsid w:val="00363E11"/>
    <w:rsid w:val="00366D35"/>
    <w:rsid w:val="00367F7F"/>
    <w:rsid w:val="0037537F"/>
    <w:rsid w:val="00377916"/>
    <w:rsid w:val="003853E4"/>
    <w:rsid w:val="00392FBA"/>
    <w:rsid w:val="003A0C2E"/>
    <w:rsid w:val="003A1C2A"/>
    <w:rsid w:val="003A659F"/>
    <w:rsid w:val="003B7BE8"/>
    <w:rsid w:val="003C0AB3"/>
    <w:rsid w:val="003C2BA7"/>
    <w:rsid w:val="003C47F3"/>
    <w:rsid w:val="003C70F2"/>
    <w:rsid w:val="003D079F"/>
    <w:rsid w:val="003F3EE4"/>
    <w:rsid w:val="003F506E"/>
    <w:rsid w:val="003F5E1E"/>
    <w:rsid w:val="003F6A0F"/>
    <w:rsid w:val="004065D6"/>
    <w:rsid w:val="004136FD"/>
    <w:rsid w:val="00415302"/>
    <w:rsid w:val="0042216B"/>
    <w:rsid w:val="00426DEB"/>
    <w:rsid w:val="00427F22"/>
    <w:rsid w:val="00430C0D"/>
    <w:rsid w:val="00430E73"/>
    <w:rsid w:val="00431EC9"/>
    <w:rsid w:val="0043246D"/>
    <w:rsid w:val="00442D14"/>
    <w:rsid w:val="004447AC"/>
    <w:rsid w:val="00452C18"/>
    <w:rsid w:val="00453FFD"/>
    <w:rsid w:val="004615CE"/>
    <w:rsid w:val="0046382C"/>
    <w:rsid w:val="00467724"/>
    <w:rsid w:val="00472824"/>
    <w:rsid w:val="00472E04"/>
    <w:rsid w:val="00490B62"/>
    <w:rsid w:val="004910D5"/>
    <w:rsid w:val="00491ADE"/>
    <w:rsid w:val="00494732"/>
    <w:rsid w:val="00495964"/>
    <w:rsid w:val="004A16AE"/>
    <w:rsid w:val="004A2606"/>
    <w:rsid w:val="004B727D"/>
    <w:rsid w:val="004C7178"/>
    <w:rsid w:val="004D4DF2"/>
    <w:rsid w:val="004D7D5B"/>
    <w:rsid w:val="004E0CB9"/>
    <w:rsid w:val="004E343D"/>
    <w:rsid w:val="004F095C"/>
    <w:rsid w:val="004F1534"/>
    <w:rsid w:val="004F7586"/>
    <w:rsid w:val="00500016"/>
    <w:rsid w:val="00501B6A"/>
    <w:rsid w:val="005070D9"/>
    <w:rsid w:val="005100E4"/>
    <w:rsid w:val="00511BB1"/>
    <w:rsid w:val="00513AFA"/>
    <w:rsid w:val="0052200D"/>
    <w:rsid w:val="00530306"/>
    <w:rsid w:val="0053036C"/>
    <w:rsid w:val="00532341"/>
    <w:rsid w:val="00532DA2"/>
    <w:rsid w:val="00541DB2"/>
    <w:rsid w:val="00551EEE"/>
    <w:rsid w:val="00553CF1"/>
    <w:rsid w:val="00554D9E"/>
    <w:rsid w:val="00556F2F"/>
    <w:rsid w:val="00560670"/>
    <w:rsid w:val="00563AC8"/>
    <w:rsid w:val="0056663D"/>
    <w:rsid w:val="00570399"/>
    <w:rsid w:val="00582086"/>
    <w:rsid w:val="0058284F"/>
    <w:rsid w:val="00594B33"/>
    <w:rsid w:val="005B3DD0"/>
    <w:rsid w:val="005C7D23"/>
    <w:rsid w:val="005D2B7A"/>
    <w:rsid w:val="005E75DE"/>
    <w:rsid w:val="005F3FEC"/>
    <w:rsid w:val="005F640D"/>
    <w:rsid w:val="006118F3"/>
    <w:rsid w:val="006123DB"/>
    <w:rsid w:val="00620AAE"/>
    <w:rsid w:val="00636ACF"/>
    <w:rsid w:val="006478F5"/>
    <w:rsid w:val="00651213"/>
    <w:rsid w:val="006744C8"/>
    <w:rsid w:val="00675BBA"/>
    <w:rsid w:val="00676373"/>
    <w:rsid w:val="00683D6D"/>
    <w:rsid w:val="00685A9C"/>
    <w:rsid w:val="00690F95"/>
    <w:rsid w:val="00693945"/>
    <w:rsid w:val="00693B74"/>
    <w:rsid w:val="006A0567"/>
    <w:rsid w:val="006A3B2C"/>
    <w:rsid w:val="006A3E8E"/>
    <w:rsid w:val="006A6B69"/>
    <w:rsid w:val="006B38CF"/>
    <w:rsid w:val="006B3B3C"/>
    <w:rsid w:val="006C5D4C"/>
    <w:rsid w:val="006D2AB4"/>
    <w:rsid w:val="006D63E5"/>
    <w:rsid w:val="006E1381"/>
    <w:rsid w:val="006F5C8E"/>
    <w:rsid w:val="00705819"/>
    <w:rsid w:val="007223F9"/>
    <w:rsid w:val="0073286D"/>
    <w:rsid w:val="0073363F"/>
    <w:rsid w:val="007351E8"/>
    <w:rsid w:val="00737D77"/>
    <w:rsid w:val="007430F3"/>
    <w:rsid w:val="00771614"/>
    <w:rsid w:val="007A3619"/>
    <w:rsid w:val="007A78BB"/>
    <w:rsid w:val="007B13F5"/>
    <w:rsid w:val="007B26FD"/>
    <w:rsid w:val="007B72AE"/>
    <w:rsid w:val="007C7E6D"/>
    <w:rsid w:val="007D09C2"/>
    <w:rsid w:val="007D0F1D"/>
    <w:rsid w:val="007E2BF9"/>
    <w:rsid w:val="007F0FD4"/>
    <w:rsid w:val="00824F97"/>
    <w:rsid w:val="008266B3"/>
    <w:rsid w:val="00831E70"/>
    <w:rsid w:val="00841C2A"/>
    <w:rsid w:val="0084562E"/>
    <w:rsid w:val="00854FF6"/>
    <w:rsid w:val="00871B4B"/>
    <w:rsid w:val="00883066"/>
    <w:rsid w:val="0088437D"/>
    <w:rsid w:val="008927EF"/>
    <w:rsid w:val="00894CB9"/>
    <w:rsid w:val="00897C73"/>
    <w:rsid w:val="008B22B6"/>
    <w:rsid w:val="008B626C"/>
    <w:rsid w:val="008C2B57"/>
    <w:rsid w:val="008D2988"/>
    <w:rsid w:val="008E60D4"/>
    <w:rsid w:val="008E6247"/>
    <w:rsid w:val="008E63FC"/>
    <w:rsid w:val="008F0C08"/>
    <w:rsid w:val="008F4AB4"/>
    <w:rsid w:val="00900D35"/>
    <w:rsid w:val="00926F50"/>
    <w:rsid w:val="009310BF"/>
    <w:rsid w:val="009525AB"/>
    <w:rsid w:val="00952FF3"/>
    <w:rsid w:val="009563BE"/>
    <w:rsid w:val="009639D7"/>
    <w:rsid w:val="00973800"/>
    <w:rsid w:val="0098285C"/>
    <w:rsid w:val="009902D0"/>
    <w:rsid w:val="00997EF3"/>
    <w:rsid w:val="009A779D"/>
    <w:rsid w:val="009B041C"/>
    <w:rsid w:val="009C0770"/>
    <w:rsid w:val="009D1424"/>
    <w:rsid w:val="009D5FE3"/>
    <w:rsid w:val="009E6394"/>
    <w:rsid w:val="009E6C3D"/>
    <w:rsid w:val="00A000A3"/>
    <w:rsid w:val="00A01853"/>
    <w:rsid w:val="00A10085"/>
    <w:rsid w:val="00A221C0"/>
    <w:rsid w:val="00A23DCD"/>
    <w:rsid w:val="00A33D14"/>
    <w:rsid w:val="00A34206"/>
    <w:rsid w:val="00A40521"/>
    <w:rsid w:val="00A40C30"/>
    <w:rsid w:val="00A446E9"/>
    <w:rsid w:val="00A55D48"/>
    <w:rsid w:val="00A61CBB"/>
    <w:rsid w:val="00A63AF6"/>
    <w:rsid w:val="00A64E39"/>
    <w:rsid w:val="00A751BD"/>
    <w:rsid w:val="00A7640D"/>
    <w:rsid w:val="00A807C5"/>
    <w:rsid w:val="00A87F6A"/>
    <w:rsid w:val="00AA0B54"/>
    <w:rsid w:val="00AB0162"/>
    <w:rsid w:val="00AB2FDA"/>
    <w:rsid w:val="00AB5024"/>
    <w:rsid w:val="00AB70A5"/>
    <w:rsid w:val="00AC6357"/>
    <w:rsid w:val="00AD2D2E"/>
    <w:rsid w:val="00AD6F88"/>
    <w:rsid w:val="00AE2B2F"/>
    <w:rsid w:val="00AF3E57"/>
    <w:rsid w:val="00AF5AA0"/>
    <w:rsid w:val="00AF7849"/>
    <w:rsid w:val="00B02882"/>
    <w:rsid w:val="00B23809"/>
    <w:rsid w:val="00B25BEC"/>
    <w:rsid w:val="00B266E2"/>
    <w:rsid w:val="00B32912"/>
    <w:rsid w:val="00B33708"/>
    <w:rsid w:val="00B409E9"/>
    <w:rsid w:val="00B455B9"/>
    <w:rsid w:val="00B47826"/>
    <w:rsid w:val="00B525C8"/>
    <w:rsid w:val="00B64127"/>
    <w:rsid w:val="00B71DA5"/>
    <w:rsid w:val="00B71F54"/>
    <w:rsid w:val="00B73E7C"/>
    <w:rsid w:val="00B77F1C"/>
    <w:rsid w:val="00B862B8"/>
    <w:rsid w:val="00B95273"/>
    <w:rsid w:val="00B95580"/>
    <w:rsid w:val="00B971C8"/>
    <w:rsid w:val="00BA4BC8"/>
    <w:rsid w:val="00BC504E"/>
    <w:rsid w:val="00BD4E75"/>
    <w:rsid w:val="00BE1190"/>
    <w:rsid w:val="00BE6178"/>
    <w:rsid w:val="00BF08BA"/>
    <w:rsid w:val="00BF0B4F"/>
    <w:rsid w:val="00BF26B1"/>
    <w:rsid w:val="00BF68A5"/>
    <w:rsid w:val="00BF7D5F"/>
    <w:rsid w:val="00C0546A"/>
    <w:rsid w:val="00C10022"/>
    <w:rsid w:val="00C1458F"/>
    <w:rsid w:val="00C148DB"/>
    <w:rsid w:val="00C15266"/>
    <w:rsid w:val="00C40483"/>
    <w:rsid w:val="00C405AD"/>
    <w:rsid w:val="00C412C5"/>
    <w:rsid w:val="00C4231C"/>
    <w:rsid w:val="00C45D8A"/>
    <w:rsid w:val="00C4630A"/>
    <w:rsid w:val="00C47C94"/>
    <w:rsid w:val="00C50A19"/>
    <w:rsid w:val="00C50D4C"/>
    <w:rsid w:val="00C510AD"/>
    <w:rsid w:val="00C52A72"/>
    <w:rsid w:val="00C63B96"/>
    <w:rsid w:val="00C671E2"/>
    <w:rsid w:val="00C704C2"/>
    <w:rsid w:val="00C80D17"/>
    <w:rsid w:val="00C82840"/>
    <w:rsid w:val="00C92408"/>
    <w:rsid w:val="00CA0C85"/>
    <w:rsid w:val="00CA2C3B"/>
    <w:rsid w:val="00CA573A"/>
    <w:rsid w:val="00CA6176"/>
    <w:rsid w:val="00CC4A47"/>
    <w:rsid w:val="00CC75EE"/>
    <w:rsid w:val="00CD1DC4"/>
    <w:rsid w:val="00CD2BCC"/>
    <w:rsid w:val="00D010A1"/>
    <w:rsid w:val="00D0230F"/>
    <w:rsid w:val="00D170FB"/>
    <w:rsid w:val="00D20186"/>
    <w:rsid w:val="00D338E5"/>
    <w:rsid w:val="00D3768A"/>
    <w:rsid w:val="00D40BB1"/>
    <w:rsid w:val="00D462BF"/>
    <w:rsid w:val="00D5215F"/>
    <w:rsid w:val="00D55F4B"/>
    <w:rsid w:val="00D733B2"/>
    <w:rsid w:val="00DB3213"/>
    <w:rsid w:val="00DB3374"/>
    <w:rsid w:val="00DC04D5"/>
    <w:rsid w:val="00DC2CAF"/>
    <w:rsid w:val="00DD0F6D"/>
    <w:rsid w:val="00DD51D1"/>
    <w:rsid w:val="00DE238F"/>
    <w:rsid w:val="00DE7965"/>
    <w:rsid w:val="00DF19D2"/>
    <w:rsid w:val="00DF591D"/>
    <w:rsid w:val="00E02E01"/>
    <w:rsid w:val="00E10B1E"/>
    <w:rsid w:val="00E1141C"/>
    <w:rsid w:val="00E1371F"/>
    <w:rsid w:val="00E13BFC"/>
    <w:rsid w:val="00E2420A"/>
    <w:rsid w:val="00E368CF"/>
    <w:rsid w:val="00E40EB5"/>
    <w:rsid w:val="00E424CD"/>
    <w:rsid w:val="00E43D90"/>
    <w:rsid w:val="00E504A4"/>
    <w:rsid w:val="00E52854"/>
    <w:rsid w:val="00E6614C"/>
    <w:rsid w:val="00E66F1B"/>
    <w:rsid w:val="00E6799F"/>
    <w:rsid w:val="00E8477A"/>
    <w:rsid w:val="00E90C4D"/>
    <w:rsid w:val="00E94D60"/>
    <w:rsid w:val="00EB0F55"/>
    <w:rsid w:val="00EB162E"/>
    <w:rsid w:val="00EF1BA5"/>
    <w:rsid w:val="00EF7C3F"/>
    <w:rsid w:val="00F100D0"/>
    <w:rsid w:val="00F20EF7"/>
    <w:rsid w:val="00F26C05"/>
    <w:rsid w:val="00F32FEC"/>
    <w:rsid w:val="00F439CD"/>
    <w:rsid w:val="00F43BA3"/>
    <w:rsid w:val="00F447D2"/>
    <w:rsid w:val="00F54E23"/>
    <w:rsid w:val="00F60724"/>
    <w:rsid w:val="00F64383"/>
    <w:rsid w:val="00F7513F"/>
    <w:rsid w:val="00F805CA"/>
    <w:rsid w:val="00F951A6"/>
    <w:rsid w:val="00FA0E1E"/>
    <w:rsid w:val="00FA4DDC"/>
    <w:rsid w:val="00FA69D4"/>
    <w:rsid w:val="00FB70E6"/>
    <w:rsid w:val="00FB7C2A"/>
    <w:rsid w:val="00FC5489"/>
    <w:rsid w:val="00FF5CB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EA2"/>
  </w:style>
  <w:style w:type="paragraph" w:styleId="Heading3">
    <w:name w:val="heading 3"/>
    <w:basedOn w:val="Normal"/>
    <w:link w:val="Heading3Char"/>
    <w:uiPriority w:val="9"/>
    <w:qFormat/>
    <w:rsid w:val="00AB0162"/>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B0162"/>
    <w:rPr>
      <w:rFonts w:ascii="Times New Roman" w:eastAsia="Times New Roman" w:hAnsi="Times New Roman" w:cs="Times New Roman"/>
      <w:b/>
      <w:bCs/>
      <w:sz w:val="27"/>
      <w:szCs w:val="27"/>
      <w:lang w:eastAsia="en-GB"/>
    </w:rPr>
  </w:style>
  <w:style w:type="paragraph" w:styleId="HTMLPreformatted">
    <w:name w:val="HTML Preformatted"/>
    <w:basedOn w:val="Normal"/>
    <w:link w:val="HTMLPreformattedChar"/>
    <w:uiPriority w:val="99"/>
    <w:unhideWhenUsed/>
    <w:rsid w:val="00AB01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AB0162"/>
    <w:rPr>
      <w:rFonts w:ascii="Courier New" w:eastAsia="Times New Roman" w:hAnsi="Courier New" w:cs="Courier New"/>
      <w:sz w:val="20"/>
      <w:szCs w:val="20"/>
      <w:lang w:eastAsia="en-GB"/>
    </w:rPr>
  </w:style>
  <w:style w:type="paragraph" w:customStyle="1" w:styleId="Default">
    <w:name w:val="Default"/>
    <w:rsid w:val="00BE1190"/>
    <w:pPr>
      <w:autoSpaceDE w:val="0"/>
      <w:autoSpaceDN w:val="0"/>
      <w:adjustRightInd w:val="0"/>
      <w:spacing w:after="0" w:line="240" w:lineRule="auto"/>
    </w:pPr>
    <w:rPr>
      <w:rFonts w:ascii="EC Square Sans Pro" w:hAnsi="EC Square Sans Pro" w:cs="EC Square Sans Pro"/>
      <w:color w:val="000000"/>
      <w:sz w:val="24"/>
      <w:szCs w:val="24"/>
    </w:rPr>
  </w:style>
  <w:style w:type="paragraph" w:styleId="Header">
    <w:name w:val="header"/>
    <w:basedOn w:val="Normal"/>
    <w:link w:val="HeaderChar"/>
    <w:uiPriority w:val="99"/>
    <w:unhideWhenUsed/>
    <w:rsid w:val="004065D6"/>
    <w:pPr>
      <w:tabs>
        <w:tab w:val="center" w:pos="4536"/>
        <w:tab w:val="right" w:pos="9072"/>
      </w:tabs>
      <w:spacing w:after="0" w:line="240" w:lineRule="auto"/>
    </w:pPr>
  </w:style>
  <w:style w:type="character" w:customStyle="1" w:styleId="HeaderChar">
    <w:name w:val="Header Char"/>
    <w:basedOn w:val="DefaultParagraphFont"/>
    <w:link w:val="Header"/>
    <w:uiPriority w:val="99"/>
    <w:rsid w:val="004065D6"/>
  </w:style>
  <w:style w:type="paragraph" w:styleId="Footer">
    <w:name w:val="footer"/>
    <w:basedOn w:val="Normal"/>
    <w:link w:val="FooterChar"/>
    <w:uiPriority w:val="99"/>
    <w:unhideWhenUsed/>
    <w:rsid w:val="004065D6"/>
    <w:pPr>
      <w:tabs>
        <w:tab w:val="center" w:pos="4536"/>
        <w:tab w:val="right" w:pos="9072"/>
      </w:tabs>
      <w:spacing w:after="0" w:line="240" w:lineRule="auto"/>
    </w:pPr>
  </w:style>
  <w:style w:type="character" w:customStyle="1" w:styleId="FooterChar">
    <w:name w:val="Footer Char"/>
    <w:basedOn w:val="DefaultParagraphFont"/>
    <w:link w:val="Footer"/>
    <w:uiPriority w:val="99"/>
    <w:rsid w:val="004065D6"/>
  </w:style>
  <w:style w:type="paragraph" w:styleId="ListParagraph">
    <w:name w:val="List Paragraph"/>
    <w:basedOn w:val="Normal"/>
    <w:uiPriority w:val="34"/>
    <w:qFormat/>
    <w:rsid w:val="00426DEB"/>
    <w:pPr>
      <w:ind w:left="720"/>
      <w:contextualSpacing/>
    </w:pPr>
  </w:style>
  <w:style w:type="paragraph" w:styleId="BalloonText">
    <w:name w:val="Balloon Text"/>
    <w:basedOn w:val="Normal"/>
    <w:link w:val="BalloonTextChar"/>
    <w:uiPriority w:val="99"/>
    <w:semiHidden/>
    <w:unhideWhenUsed/>
    <w:rsid w:val="001464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644A"/>
    <w:rPr>
      <w:rFonts w:ascii="Tahoma" w:hAnsi="Tahoma" w:cs="Tahoma"/>
      <w:sz w:val="16"/>
      <w:szCs w:val="16"/>
    </w:rPr>
  </w:style>
  <w:style w:type="character" w:styleId="CommentReference">
    <w:name w:val="annotation reference"/>
    <w:basedOn w:val="DefaultParagraphFont"/>
    <w:uiPriority w:val="99"/>
    <w:semiHidden/>
    <w:unhideWhenUsed/>
    <w:rsid w:val="0046382C"/>
    <w:rPr>
      <w:sz w:val="16"/>
      <w:szCs w:val="16"/>
    </w:rPr>
  </w:style>
  <w:style w:type="paragraph" w:styleId="CommentText">
    <w:name w:val="annotation text"/>
    <w:basedOn w:val="Normal"/>
    <w:link w:val="CommentTextChar"/>
    <w:uiPriority w:val="99"/>
    <w:semiHidden/>
    <w:unhideWhenUsed/>
    <w:rsid w:val="0046382C"/>
    <w:pPr>
      <w:spacing w:line="240" w:lineRule="auto"/>
    </w:pPr>
    <w:rPr>
      <w:sz w:val="20"/>
      <w:szCs w:val="20"/>
    </w:rPr>
  </w:style>
  <w:style w:type="character" w:customStyle="1" w:styleId="CommentTextChar">
    <w:name w:val="Comment Text Char"/>
    <w:basedOn w:val="DefaultParagraphFont"/>
    <w:link w:val="CommentText"/>
    <w:uiPriority w:val="99"/>
    <w:semiHidden/>
    <w:rsid w:val="0046382C"/>
    <w:rPr>
      <w:sz w:val="20"/>
      <w:szCs w:val="20"/>
    </w:rPr>
  </w:style>
  <w:style w:type="paragraph" w:styleId="CommentSubject">
    <w:name w:val="annotation subject"/>
    <w:basedOn w:val="CommentText"/>
    <w:next w:val="CommentText"/>
    <w:link w:val="CommentSubjectChar"/>
    <w:uiPriority w:val="99"/>
    <w:semiHidden/>
    <w:unhideWhenUsed/>
    <w:rsid w:val="0046382C"/>
    <w:rPr>
      <w:b/>
      <w:bCs/>
    </w:rPr>
  </w:style>
  <w:style w:type="character" w:customStyle="1" w:styleId="CommentSubjectChar">
    <w:name w:val="Comment Subject Char"/>
    <w:basedOn w:val="CommentTextChar"/>
    <w:link w:val="CommentSubject"/>
    <w:uiPriority w:val="99"/>
    <w:semiHidden/>
    <w:rsid w:val="0046382C"/>
    <w:rPr>
      <w:b/>
      <w:bCs/>
      <w:sz w:val="20"/>
      <w:szCs w:val="20"/>
    </w:rPr>
  </w:style>
  <w:style w:type="paragraph" w:styleId="Revision">
    <w:name w:val="Revision"/>
    <w:hidden/>
    <w:uiPriority w:val="99"/>
    <w:semiHidden/>
    <w:rsid w:val="00771614"/>
    <w:pPr>
      <w:spacing w:after="0" w:line="240" w:lineRule="auto"/>
    </w:pPr>
  </w:style>
  <w:style w:type="paragraph" w:customStyle="1" w:styleId="Briefinglist1">
    <w:name w:val="Briefing list 1"/>
    <w:basedOn w:val="Normal"/>
    <w:rsid w:val="004F1534"/>
    <w:pPr>
      <w:keepLines/>
      <w:numPr>
        <w:numId w:val="2"/>
      </w:numPr>
      <w:spacing w:after="120" w:line="240" w:lineRule="auto"/>
      <w:jc w:val="both"/>
    </w:pPr>
    <w:rPr>
      <w:rFonts w:ascii="Arial" w:eastAsia="Times New Roman" w:hAnsi="Arial" w:cs="Arial"/>
      <w:szCs w:val="24"/>
    </w:rPr>
  </w:style>
  <w:style w:type="character" w:customStyle="1" w:styleId="prdnormal">
    <w:name w:val="prdnormal"/>
    <w:rsid w:val="00EF1BA5"/>
  </w:style>
  <w:style w:type="character" w:styleId="Emphasis">
    <w:name w:val="Emphasis"/>
    <w:uiPriority w:val="20"/>
    <w:qFormat/>
    <w:rsid w:val="00EF1BA5"/>
    <w:rPr>
      <w:i/>
      <w:iCs/>
    </w:rPr>
  </w:style>
  <w:style w:type="character" w:customStyle="1" w:styleId="Corpsdutexte">
    <w:name w:val="Corps du texte_"/>
    <w:basedOn w:val="DefaultParagraphFont"/>
    <w:rsid w:val="001F7E8C"/>
    <w:rPr>
      <w:b w:val="0"/>
      <w:bCs w:val="0"/>
      <w:i w:val="0"/>
      <w:iCs w:val="0"/>
      <w:smallCaps w:val="0"/>
      <w:strike w:val="0"/>
      <w:sz w:val="19"/>
      <w:szCs w:val="19"/>
      <w:u w:val="none"/>
    </w:rPr>
  </w:style>
  <w:style w:type="character" w:customStyle="1" w:styleId="bqquotelink">
    <w:name w:val="bqquotelink"/>
    <w:basedOn w:val="DefaultParagraphFont"/>
    <w:rsid w:val="00232D2C"/>
  </w:style>
  <w:style w:type="character" w:styleId="Hyperlink">
    <w:name w:val="Hyperlink"/>
    <w:basedOn w:val="DefaultParagraphFont"/>
    <w:uiPriority w:val="99"/>
    <w:semiHidden/>
    <w:unhideWhenUsed/>
    <w:rsid w:val="00232D2C"/>
    <w:rPr>
      <w:color w:val="0000FF"/>
      <w:u w:val="single"/>
    </w:rPr>
  </w:style>
  <w:style w:type="character" w:styleId="Strong">
    <w:name w:val="Strong"/>
    <w:qFormat/>
    <w:rsid w:val="00204A40"/>
    <w:rPr>
      <w:b/>
      <w:bCs/>
    </w:rPr>
  </w:style>
  <w:style w:type="paragraph" w:customStyle="1" w:styleId="Body1">
    <w:name w:val="Body 1"/>
    <w:rsid w:val="00204A40"/>
    <w:pPr>
      <w:spacing w:after="0" w:line="240" w:lineRule="auto"/>
      <w:outlineLvl w:val="0"/>
    </w:pPr>
    <w:rPr>
      <w:rFonts w:ascii="Times New Roman" w:eastAsia="Arial Unicode MS" w:hAnsi="Times New Roman" w:cs="Times New Roman"/>
      <w:color w:val="000000"/>
      <w:sz w:val="24"/>
      <w:szCs w:val="20"/>
      <w:u w:color="000000"/>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AB0162"/>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B0162"/>
    <w:rPr>
      <w:rFonts w:ascii="Times New Roman" w:eastAsia="Times New Roman" w:hAnsi="Times New Roman" w:cs="Times New Roman"/>
      <w:b/>
      <w:bCs/>
      <w:sz w:val="27"/>
      <w:szCs w:val="27"/>
      <w:lang w:eastAsia="en-GB"/>
    </w:rPr>
  </w:style>
  <w:style w:type="paragraph" w:styleId="HTMLPreformatted">
    <w:name w:val="HTML Preformatted"/>
    <w:basedOn w:val="Normal"/>
    <w:link w:val="HTMLPreformattedChar"/>
    <w:uiPriority w:val="99"/>
    <w:unhideWhenUsed/>
    <w:rsid w:val="00AB01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AB0162"/>
    <w:rPr>
      <w:rFonts w:ascii="Courier New" w:eastAsia="Times New Roman" w:hAnsi="Courier New" w:cs="Courier New"/>
      <w:sz w:val="20"/>
      <w:szCs w:val="20"/>
      <w:lang w:eastAsia="en-GB"/>
    </w:rPr>
  </w:style>
  <w:style w:type="paragraph" w:customStyle="1" w:styleId="Default">
    <w:name w:val="Default"/>
    <w:rsid w:val="00BE1190"/>
    <w:pPr>
      <w:autoSpaceDE w:val="0"/>
      <w:autoSpaceDN w:val="0"/>
      <w:adjustRightInd w:val="0"/>
      <w:spacing w:after="0" w:line="240" w:lineRule="auto"/>
    </w:pPr>
    <w:rPr>
      <w:rFonts w:ascii="EC Square Sans Pro" w:hAnsi="EC Square Sans Pro" w:cs="EC Square Sans Pro"/>
      <w:color w:val="000000"/>
      <w:sz w:val="24"/>
      <w:szCs w:val="24"/>
    </w:rPr>
  </w:style>
  <w:style w:type="paragraph" w:styleId="Header">
    <w:name w:val="header"/>
    <w:basedOn w:val="Normal"/>
    <w:link w:val="HeaderChar"/>
    <w:uiPriority w:val="99"/>
    <w:unhideWhenUsed/>
    <w:rsid w:val="004065D6"/>
    <w:pPr>
      <w:tabs>
        <w:tab w:val="center" w:pos="4536"/>
        <w:tab w:val="right" w:pos="9072"/>
      </w:tabs>
      <w:spacing w:after="0" w:line="240" w:lineRule="auto"/>
    </w:pPr>
  </w:style>
  <w:style w:type="character" w:customStyle="1" w:styleId="HeaderChar">
    <w:name w:val="Header Char"/>
    <w:basedOn w:val="DefaultParagraphFont"/>
    <w:link w:val="Header"/>
    <w:uiPriority w:val="99"/>
    <w:rsid w:val="004065D6"/>
  </w:style>
  <w:style w:type="paragraph" w:styleId="Footer">
    <w:name w:val="footer"/>
    <w:basedOn w:val="Normal"/>
    <w:link w:val="FooterChar"/>
    <w:uiPriority w:val="99"/>
    <w:unhideWhenUsed/>
    <w:rsid w:val="004065D6"/>
    <w:pPr>
      <w:tabs>
        <w:tab w:val="center" w:pos="4536"/>
        <w:tab w:val="right" w:pos="9072"/>
      </w:tabs>
      <w:spacing w:after="0" w:line="240" w:lineRule="auto"/>
    </w:pPr>
  </w:style>
  <w:style w:type="character" w:customStyle="1" w:styleId="FooterChar">
    <w:name w:val="Footer Char"/>
    <w:basedOn w:val="DefaultParagraphFont"/>
    <w:link w:val="Footer"/>
    <w:uiPriority w:val="99"/>
    <w:rsid w:val="004065D6"/>
  </w:style>
  <w:style w:type="paragraph" w:styleId="ListParagraph">
    <w:name w:val="List Paragraph"/>
    <w:basedOn w:val="Normal"/>
    <w:uiPriority w:val="34"/>
    <w:qFormat/>
    <w:rsid w:val="00426DEB"/>
    <w:pPr>
      <w:ind w:left="720"/>
      <w:contextualSpacing/>
    </w:pPr>
  </w:style>
  <w:style w:type="paragraph" w:styleId="BalloonText">
    <w:name w:val="Balloon Text"/>
    <w:basedOn w:val="Normal"/>
    <w:link w:val="BalloonTextChar"/>
    <w:uiPriority w:val="99"/>
    <w:semiHidden/>
    <w:unhideWhenUsed/>
    <w:rsid w:val="001464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644A"/>
    <w:rPr>
      <w:rFonts w:ascii="Tahoma" w:hAnsi="Tahoma" w:cs="Tahoma"/>
      <w:sz w:val="16"/>
      <w:szCs w:val="16"/>
    </w:rPr>
  </w:style>
  <w:style w:type="character" w:styleId="CommentReference">
    <w:name w:val="annotation reference"/>
    <w:basedOn w:val="DefaultParagraphFont"/>
    <w:uiPriority w:val="99"/>
    <w:semiHidden/>
    <w:unhideWhenUsed/>
    <w:rsid w:val="0046382C"/>
    <w:rPr>
      <w:sz w:val="16"/>
      <w:szCs w:val="16"/>
    </w:rPr>
  </w:style>
  <w:style w:type="paragraph" w:styleId="CommentText">
    <w:name w:val="annotation text"/>
    <w:basedOn w:val="Normal"/>
    <w:link w:val="CommentTextChar"/>
    <w:uiPriority w:val="99"/>
    <w:semiHidden/>
    <w:unhideWhenUsed/>
    <w:rsid w:val="0046382C"/>
    <w:pPr>
      <w:spacing w:line="240" w:lineRule="auto"/>
    </w:pPr>
    <w:rPr>
      <w:sz w:val="20"/>
      <w:szCs w:val="20"/>
    </w:rPr>
  </w:style>
  <w:style w:type="character" w:customStyle="1" w:styleId="CommentTextChar">
    <w:name w:val="Comment Text Char"/>
    <w:basedOn w:val="DefaultParagraphFont"/>
    <w:link w:val="CommentText"/>
    <w:uiPriority w:val="99"/>
    <w:semiHidden/>
    <w:rsid w:val="0046382C"/>
    <w:rPr>
      <w:sz w:val="20"/>
      <w:szCs w:val="20"/>
    </w:rPr>
  </w:style>
  <w:style w:type="paragraph" w:styleId="CommentSubject">
    <w:name w:val="annotation subject"/>
    <w:basedOn w:val="CommentText"/>
    <w:next w:val="CommentText"/>
    <w:link w:val="CommentSubjectChar"/>
    <w:uiPriority w:val="99"/>
    <w:semiHidden/>
    <w:unhideWhenUsed/>
    <w:rsid w:val="0046382C"/>
    <w:rPr>
      <w:b/>
      <w:bCs/>
    </w:rPr>
  </w:style>
  <w:style w:type="character" w:customStyle="1" w:styleId="CommentSubjectChar">
    <w:name w:val="Comment Subject Char"/>
    <w:basedOn w:val="CommentTextChar"/>
    <w:link w:val="CommentSubject"/>
    <w:uiPriority w:val="99"/>
    <w:semiHidden/>
    <w:rsid w:val="0046382C"/>
    <w:rPr>
      <w:b/>
      <w:bCs/>
      <w:sz w:val="20"/>
      <w:szCs w:val="20"/>
    </w:rPr>
  </w:style>
  <w:style w:type="paragraph" w:styleId="Revision">
    <w:name w:val="Revision"/>
    <w:hidden/>
    <w:uiPriority w:val="99"/>
    <w:semiHidden/>
    <w:rsid w:val="00771614"/>
    <w:pPr>
      <w:spacing w:after="0" w:line="240" w:lineRule="auto"/>
    </w:pPr>
  </w:style>
  <w:style w:type="paragraph" w:customStyle="1" w:styleId="Briefinglist1">
    <w:name w:val="Briefing list 1"/>
    <w:basedOn w:val="Normal"/>
    <w:rsid w:val="004F1534"/>
    <w:pPr>
      <w:keepLines/>
      <w:numPr>
        <w:numId w:val="2"/>
      </w:numPr>
      <w:spacing w:after="120" w:line="240" w:lineRule="auto"/>
      <w:jc w:val="both"/>
    </w:pPr>
    <w:rPr>
      <w:rFonts w:ascii="Arial" w:eastAsia="Times New Roman" w:hAnsi="Arial" w:cs="Arial"/>
      <w:szCs w:val="24"/>
    </w:rPr>
  </w:style>
  <w:style w:type="character" w:customStyle="1" w:styleId="prdnormal">
    <w:name w:val="prdnormal"/>
    <w:rsid w:val="00EF1BA5"/>
  </w:style>
  <w:style w:type="character" w:styleId="Emphasis">
    <w:name w:val="Emphasis"/>
    <w:uiPriority w:val="20"/>
    <w:qFormat/>
    <w:rsid w:val="00EF1BA5"/>
    <w:rPr>
      <w:i/>
      <w:iCs/>
    </w:rPr>
  </w:style>
  <w:style w:type="character" w:customStyle="1" w:styleId="Corpsdutexte">
    <w:name w:val="Corps du texte_"/>
    <w:basedOn w:val="DefaultParagraphFont"/>
    <w:rsid w:val="001F7E8C"/>
    <w:rPr>
      <w:b w:val="0"/>
      <w:bCs w:val="0"/>
      <w:i w:val="0"/>
      <w:iCs w:val="0"/>
      <w:smallCaps w:val="0"/>
      <w:strike w:val="0"/>
      <w:sz w:val="19"/>
      <w:szCs w:val="19"/>
      <w:u w:val="none"/>
    </w:rPr>
  </w:style>
  <w:style w:type="character" w:customStyle="1" w:styleId="bqquotelink">
    <w:name w:val="bqquotelink"/>
    <w:basedOn w:val="DefaultParagraphFont"/>
    <w:rsid w:val="00232D2C"/>
  </w:style>
  <w:style w:type="character" w:styleId="Hyperlink">
    <w:name w:val="Hyperlink"/>
    <w:basedOn w:val="DefaultParagraphFont"/>
    <w:uiPriority w:val="99"/>
    <w:semiHidden/>
    <w:unhideWhenUsed/>
    <w:rsid w:val="00232D2C"/>
    <w:rPr>
      <w:color w:val="0000FF"/>
      <w:u w:val="single"/>
    </w:rPr>
  </w:style>
  <w:style w:type="character" w:styleId="Strong">
    <w:name w:val="Strong"/>
    <w:qFormat/>
    <w:rsid w:val="00204A40"/>
    <w:rPr>
      <w:b/>
      <w:bCs/>
    </w:rPr>
  </w:style>
  <w:style w:type="paragraph" w:customStyle="1" w:styleId="Body1">
    <w:name w:val="Body 1"/>
    <w:rsid w:val="00204A40"/>
    <w:pPr>
      <w:spacing w:after="0" w:line="240" w:lineRule="auto"/>
      <w:outlineLvl w:val="0"/>
    </w:pPr>
    <w:rPr>
      <w:rFonts w:ascii="Times New Roman" w:eastAsia="Arial Unicode MS" w:hAnsi="Times New Roman" w:cs="Times New Roman"/>
      <w:color w:val="000000"/>
      <w:sz w:val="24"/>
      <w:szCs w:val="20"/>
      <w:u w:color="000000"/>
      <w:lang w:eastAsia="en-GB"/>
    </w:rPr>
  </w:style>
</w:styles>
</file>

<file path=word/webSettings.xml><?xml version="1.0" encoding="utf-8"?>
<w:webSettings xmlns:r="http://schemas.openxmlformats.org/officeDocument/2006/relationships" xmlns:w="http://schemas.openxmlformats.org/wordprocessingml/2006/main">
  <w:divs>
    <w:div w:id="348026983">
      <w:bodyDiv w:val="1"/>
      <w:marLeft w:val="0"/>
      <w:marRight w:val="0"/>
      <w:marTop w:val="0"/>
      <w:marBottom w:val="0"/>
      <w:divBdr>
        <w:top w:val="none" w:sz="0" w:space="0" w:color="auto"/>
        <w:left w:val="none" w:sz="0" w:space="0" w:color="auto"/>
        <w:bottom w:val="none" w:sz="0" w:space="0" w:color="auto"/>
        <w:right w:val="none" w:sz="0" w:space="0" w:color="auto"/>
      </w:divBdr>
    </w:div>
    <w:div w:id="484517611">
      <w:bodyDiv w:val="1"/>
      <w:marLeft w:val="0"/>
      <w:marRight w:val="0"/>
      <w:marTop w:val="0"/>
      <w:marBottom w:val="0"/>
      <w:divBdr>
        <w:top w:val="none" w:sz="0" w:space="0" w:color="auto"/>
        <w:left w:val="none" w:sz="0" w:space="0" w:color="auto"/>
        <w:bottom w:val="none" w:sz="0" w:space="0" w:color="auto"/>
        <w:right w:val="none" w:sz="0" w:space="0" w:color="auto"/>
      </w:divBdr>
      <w:divsChild>
        <w:div w:id="788471554">
          <w:marLeft w:val="0"/>
          <w:marRight w:val="0"/>
          <w:marTop w:val="0"/>
          <w:marBottom w:val="0"/>
          <w:divBdr>
            <w:top w:val="none" w:sz="0" w:space="0" w:color="auto"/>
            <w:left w:val="none" w:sz="0" w:space="0" w:color="auto"/>
            <w:bottom w:val="none" w:sz="0" w:space="0" w:color="auto"/>
            <w:right w:val="none" w:sz="0" w:space="0" w:color="auto"/>
          </w:divBdr>
        </w:div>
      </w:divsChild>
    </w:div>
    <w:div w:id="708191466">
      <w:bodyDiv w:val="1"/>
      <w:marLeft w:val="0"/>
      <w:marRight w:val="0"/>
      <w:marTop w:val="0"/>
      <w:marBottom w:val="0"/>
      <w:divBdr>
        <w:top w:val="none" w:sz="0" w:space="0" w:color="auto"/>
        <w:left w:val="none" w:sz="0" w:space="0" w:color="auto"/>
        <w:bottom w:val="none" w:sz="0" w:space="0" w:color="auto"/>
        <w:right w:val="none" w:sz="0" w:space="0" w:color="auto"/>
      </w:divBdr>
    </w:div>
    <w:div w:id="931620105">
      <w:bodyDiv w:val="1"/>
      <w:marLeft w:val="0"/>
      <w:marRight w:val="0"/>
      <w:marTop w:val="0"/>
      <w:marBottom w:val="0"/>
      <w:divBdr>
        <w:top w:val="none" w:sz="0" w:space="0" w:color="auto"/>
        <w:left w:val="none" w:sz="0" w:space="0" w:color="auto"/>
        <w:bottom w:val="none" w:sz="0" w:space="0" w:color="auto"/>
        <w:right w:val="none" w:sz="0" w:space="0" w:color="auto"/>
      </w:divBdr>
    </w:div>
    <w:div w:id="1150055465">
      <w:bodyDiv w:val="1"/>
      <w:marLeft w:val="0"/>
      <w:marRight w:val="0"/>
      <w:marTop w:val="0"/>
      <w:marBottom w:val="0"/>
      <w:divBdr>
        <w:top w:val="none" w:sz="0" w:space="0" w:color="auto"/>
        <w:left w:val="none" w:sz="0" w:space="0" w:color="auto"/>
        <w:bottom w:val="none" w:sz="0" w:space="0" w:color="auto"/>
        <w:right w:val="none" w:sz="0" w:space="0" w:color="auto"/>
      </w:divBdr>
    </w:div>
    <w:div w:id="1627850655">
      <w:bodyDiv w:val="1"/>
      <w:marLeft w:val="0"/>
      <w:marRight w:val="0"/>
      <w:marTop w:val="0"/>
      <w:marBottom w:val="0"/>
      <w:divBdr>
        <w:top w:val="none" w:sz="0" w:space="0" w:color="auto"/>
        <w:left w:val="none" w:sz="0" w:space="0" w:color="auto"/>
        <w:bottom w:val="none" w:sz="0" w:space="0" w:color="auto"/>
        <w:right w:val="none" w:sz="0" w:space="0" w:color="auto"/>
      </w:divBdr>
    </w:div>
    <w:div w:id="1720474206">
      <w:bodyDiv w:val="1"/>
      <w:marLeft w:val="0"/>
      <w:marRight w:val="0"/>
      <w:marTop w:val="0"/>
      <w:marBottom w:val="0"/>
      <w:divBdr>
        <w:top w:val="none" w:sz="0" w:space="0" w:color="auto"/>
        <w:left w:val="none" w:sz="0" w:space="0" w:color="auto"/>
        <w:bottom w:val="none" w:sz="0" w:space="0" w:color="auto"/>
        <w:right w:val="none" w:sz="0" w:space="0" w:color="auto"/>
      </w:divBdr>
    </w:div>
    <w:div w:id="1893073819">
      <w:bodyDiv w:val="1"/>
      <w:marLeft w:val="0"/>
      <w:marRight w:val="0"/>
      <w:marTop w:val="0"/>
      <w:marBottom w:val="0"/>
      <w:divBdr>
        <w:top w:val="none" w:sz="0" w:space="0" w:color="auto"/>
        <w:left w:val="none" w:sz="0" w:space="0" w:color="auto"/>
        <w:bottom w:val="none" w:sz="0" w:space="0" w:color="auto"/>
        <w:right w:val="none" w:sz="0" w:space="0" w:color="auto"/>
      </w:divBdr>
    </w:div>
    <w:div w:id="1907059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50331A-293C-42E6-8328-4FD3A0734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431</Words>
  <Characters>2457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MCCLENAGHAN Thomas (SG)</dc:creator>
  <cp:lastModifiedBy>ASYA</cp:lastModifiedBy>
  <cp:revision>2</cp:revision>
  <cp:lastPrinted>2015-05-22T15:12:00Z</cp:lastPrinted>
  <dcterms:created xsi:type="dcterms:W3CDTF">2015-05-31T22:25:00Z</dcterms:created>
  <dcterms:modified xsi:type="dcterms:W3CDTF">2015-05-31T22:25:00Z</dcterms:modified>
</cp:coreProperties>
</file>